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CAD" w:rsidRPr="009F7F7F" w:rsidRDefault="00443CAD" w:rsidP="00443CAD">
      <w:r w:rsidRPr="00AB5C60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18015BB1" wp14:editId="07275046">
            <wp:simplePos x="0" y="0"/>
            <wp:positionH relativeFrom="column">
              <wp:posOffset>16510</wp:posOffset>
            </wp:positionH>
            <wp:positionV relativeFrom="paragraph">
              <wp:posOffset>-480754</wp:posOffset>
            </wp:positionV>
            <wp:extent cx="2628900" cy="2787015"/>
            <wp:effectExtent l="0" t="0" r="0" b="0"/>
            <wp:wrapNone/>
            <wp:docPr id="7" name="Picture 2" descr="ERDF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ERDF-c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8" t="641" r="525" b="-5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5C60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3F3F09" wp14:editId="3761F930">
                <wp:simplePos x="0" y="0"/>
                <wp:positionH relativeFrom="column">
                  <wp:posOffset>-90805</wp:posOffset>
                </wp:positionH>
                <wp:positionV relativeFrom="paragraph">
                  <wp:posOffset>2366645</wp:posOffset>
                </wp:positionV>
                <wp:extent cx="8515350" cy="3648075"/>
                <wp:effectExtent l="0" t="0" r="0" b="0"/>
                <wp:wrapNone/>
                <wp:docPr id="6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8515350" cy="3648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43CAD" w:rsidRPr="00153127" w:rsidRDefault="007A73F5" w:rsidP="00443CA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153127">
                              <w:rPr>
                                <w:rFonts w:ascii="Arial" w:eastAsiaTheme="majorEastAsia" w:hAnsi="Arial" w:cs="Arial"/>
                                <w:kern w:val="24"/>
                                <w:sz w:val="28"/>
                                <w:szCs w:val="28"/>
                              </w:rPr>
                              <w:t>На 08.02.2021 г. „Према 2010“</w:t>
                            </w:r>
                            <w:r w:rsidR="001E6AD4" w:rsidRPr="00153127">
                              <w:rPr>
                                <w:rFonts w:ascii="Arial" w:eastAsiaTheme="majorEastAsia" w:hAnsi="Arial" w:cs="Arial"/>
                                <w:kern w:val="24"/>
                                <w:sz w:val="28"/>
                                <w:szCs w:val="28"/>
                              </w:rPr>
                              <w:t>-ООД стартира изпълнението на</w:t>
                            </w:r>
                            <w:r w:rsidRPr="00153127">
                              <w:rPr>
                                <w:rFonts w:ascii="Arial" w:eastAsiaTheme="majorEastAsia" w:hAnsi="Arial" w:cs="Arial"/>
                                <w:kern w:val="24"/>
                                <w:sz w:val="28"/>
                                <w:szCs w:val="28"/>
                              </w:rPr>
                              <w:t xml:space="preserve"> договор за безвъзмездна финансова помощ</w:t>
                            </w:r>
                            <w:r w:rsidRPr="00153127">
                              <w:rPr>
                                <w:rFonts w:ascii="Arial" w:eastAsiaTheme="majorEastAsia" w:hAnsi="Arial" w:cs="Arial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BG16R</w:t>
                            </w:r>
                            <w:r w:rsidR="001E6AD4" w:rsidRPr="00153127">
                              <w:rPr>
                                <w:rFonts w:ascii="Arial" w:eastAsiaTheme="majorEastAsia" w:hAnsi="Arial" w:cs="Arial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FOP002-2.073-15357-C01.</w:t>
                            </w:r>
                            <w:r w:rsidR="00443CAD" w:rsidRPr="00153127">
                              <w:rPr>
                                <w:rFonts w:ascii="Arial" w:eastAsiaTheme="majorEastAsia" w:hAnsi="Arial" w:cs="Arial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br/>
                            </w:r>
                            <w:r w:rsidR="00443CAD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t> </w:t>
                            </w:r>
                            <w:r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t>Проектът:</w:t>
                            </w:r>
                            <w:r w:rsidR="001E6AD4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E6AD4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“</w:t>
                            </w:r>
                            <w:r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t xml:space="preserve">Преодоляване недостига на средства и липса на ликвидност, настъпили в резултат от епидимичния взрив от </w:t>
                            </w:r>
                            <w:r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COVID 19</w:t>
                            </w:r>
                            <w:r w:rsidR="001E6AD4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“</w:t>
                            </w:r>
                            <w:r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се финансира от ОП „</w:t>
                            </w:r>
                            <w:bookmarkStart w:id="0" w:name="_GoBack"/>
                            <w:bookmarkEnd w:id="0"/>
                            <w:r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Иновации и конкурентноспособност“ 2014-2020, процедура „ Подкрепа на микро и малки предприятия за преодоляване  на последствията от пандемията </w:t>
                            </w:r>
                            <w:r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COVID 19</w:t>
                            </w:r>
                            <w:r w:rsidR="00275D34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“</w:t>
                            </w:r>
                            <w:r w:rsidR="001E6AD4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.</w:t>
                            </w:r>
                            <w:r w:rsidR="00443CAD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br/>
                            </w:r>
                            <w:r w:rsidR="001E6AD4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t xml:space="preserve">Целта на проекта е осигуряване на оперативен капитал за справяне с последиците от пандемията </w:t>
                            </w:r>
                            <w:r w:rsidR="001E6AD4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COVID 19</w:t>
                            </w:r>
                            <w:r w:rsidR="001E6AD4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.</w:t>
                            </w:r>
                            <w:r w:rsidR="00443CAD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br/>
                            </w:r>
                            <w:r w:rsidR="00443CAD" w:rsidRPr="007A73F5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lang w:val="ru-RU"/>
                              </w:rPr>
                              <w:t> </w:t>
                            </w:r>
                            <w:r w:rsidR="00443CAD" w:rsidRPr="007A73F5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lang w:val="ru-RU"/>
                              </w:rPr>
                              <w:br/>
                            </w:r>
                            <w:r w:rsidR="00443CAD" w:rsidRPr="00153127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t>Обща стойност</w:t>
                            </w:r>
                            <w:r w:rsidR="00275D34" w:rsidRPr="00153127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t xml:space="preserve"> на проекта</w:t>
                            </w:r>
                            <w:r w:rsidR="00443CAD" w:rsidRPr="00153127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t xml:space="preserve">: </w:t>
                            </w:r>
                            <w:r w:rsidR="00B3542F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9 886.38 </w:t>
                            </w:r>
                            <w:r w:rsidR="00443CAD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t>лв., от които</w:t>
                            </w:r>
                            <w:r w:rsidR="00B56DAA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B3542F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8 403.42 </w:t>
                            </w:r>
                            <w:r w:rsidR="001E6AD4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t xml:space="preserve">лв. </w:t>
                            </w:r>
                            <w:r w:rsidR="00443CAD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t xml:space="preserve">европейско и  </w:t>
                            </w:r>
                            <w:r w:rsidR="00B3542F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1 482.96</w:t>
                            </w:r>
                            <w:r w:rsidR="00CD4876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43CAD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t>лв. национално съфинансиране.</w:t>
                            </w:r>
                            <w:r w:rsidR="00443CAD" w:rsidRPr="00153127">
                              <w:rPr>
                                <w:rFonts w:ascii="Arial" w:eastAsiaTheme="maj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ru-RU"/>
                              </w:rPr>
                              <w:br/>
                              <w:t>  </w:t>
                            </w:r>
                          </w:p>
                        </w:txbxContent>
                      </wps:txbx>
                      <wps:bodyPr vert="horz" wrap="square" lIns="128016" tIns="64008" rIns="128016" bIns="64008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3F3F09" id="Title 1" o:spid="_x0000_s1026" style="position:absolute;margin-left:-7.15pt;margin-top:186.35pt;width:670.5pt;height:28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" filled="f" stroked="f">
                <v:path arrowok="t"/>
                <o:lock v:ext="edit" grouping="t"/>
                <v:textbox inset="10.08pt,5.04pt,10.08pt,5.04pt">
                  <w:txbxContent>
                    <w:p w:rsidR="00443CAD" w:rsidRPr="00153127" w:rsidRDefault="007A73F5" w:rsidP="00443CAD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153127">
                        <w:rPr>
                          <w:rFonts w:ascii="Arial" w:eastAsiaTheme="majorEastAsia" w:hAnsi="Arial" w:cs="Arial"/>
                          <w:kern w:val="24"/>
                          <w:sz w:val="28"/>
                          <w:szCs w:val="28"/>
                        </w:rPr>
                        <w:t>На 08.02.2021 г. „Према 2010“</w:t>
                      </w:r>
                      <w:r w:rsidR="001E6AD4" w:rsidRPr="00153127">
                        <w:rPr>
                          <w:rFonts w:ascii="Arial" w:eastAsiaTheme="majorEastAsia" w:hAnsi="Arial" w:cs="Arial"/>
                          <w:kern w:val="24"/>
                          <w:sz w:val="28"/>
                          <w:szCs w:val="28"/>
                        </w:rPr>
                        <w:t>-ООД стартира изпълнението на</w:t>
                      </w:r>
                      <w:r w:rsidRPr="00153127">
                        <w:rPr>
                          <w:rFonts w:ascii="Arial" w:eastAsiaTheme="majorEastAsia" w:hAnsi="Arial" w:cs="Arial"/>
                          <w:kern w:val="24"/>
                          <w:sz w:val="28"/>
                          <w:szCs w:val="28"/>
                        </w:rPr>
                        <w:t xml:space="preserve"> договор за безвъзмездна финансова помощ</w:t>
                      </w:r>
                      <w:r w:rsidRPr="00153127">
                        <w:rPr>
                          <w:rFonts w:ascii="Arial" w:eastAsiaTheme="majorEastAsia" w:hAnsi="Arial" w:cs="Arial"/>
                          <w:kern w:val="24"/>
                          <w:sz w:val="28"/>
                          <w:szCs w:val="28"/>
                          <w:lang w:val="en-US"/>
                        </w:rPr>
                        <w:t xml:space="preserve"> BG16R</w:t>
                      </w:r>
                      <w:r w:rsidR="001E6AD4" w:rsidRPr="00153127">
                        <w:rPr>
                          <w:rFonts w:ascii="Arial" w:eastAsiaTheme="majorEastAsia" w:hAnsi="Arial" w:cs="Arial"/>
                          <w:kern w:val="24"/>
                          <w:sz w:val="28"/>
                          <w:szCs w:val="28"/>
                          <w:lang w:val="en-US"/>
                        </w:rPr>
                        <w:t>FOP002-2.073-15357-C01.</w:t>
                      </w:r>
                      <w:r w:rsidR="00443CAD" w:rsidRPr="00153127">
                        <w:rPr>
                          <w:rFonts w:ascii="Arial" w:eastAsiaTheme="majorEastAsia" w:hAnsi="Arial" w:cs="Arial"/>
                          <w:kern w:val="24"/>
                          <w:sz w:val="28"/>
                          <w:szCs w:val="28"/>
                          <w:lang w:val="en-US"/>
                        </w:rPr>
                        <w:br/>
                      </w:r>
                      <w:r w:rsidR="00443CAD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t> </w:t>
                      </w:r>
                      <w:r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t>Проектът:</w:t>
                      </w:r>
                      <w:r w:rsidR="001E6AD4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1E6AD4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“</w:t>
                      </w:r>
                      <w:r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t xml:space="preserve">Преодоляване недостига на средства и липса на ликвидност, настъпили в резултат от епидимичния взрив от </w:t>
                      </w:r>
                      <w:r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COVID 19</w:t>
                      </w:r>
                      <w:r w:rsidR="001E6AD4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“</w:t>
                      </w:r>
                      <w:r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се финансира от ОП „</w:t>
                      </w:r>
                      <w:bookmarkStart w:id="1" w:name="_GoBack"/>
                      <w:bookmarkEnd w:id="1"/>
                      <w:r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Иновации и конкурентноспособност“ 2014-2020, процедура „ Подкрепа на микро и малки предприятия за преодоляване  на последствията от пандемията </w:t>
                      </w:r>
                      <w:r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COVID 19</w:t>
                      </w:r>
                      <w:r w:rsidR="00275D34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“</w:t>
                      </w:r>
                      <w:r w:rsidR="001E6AD4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.</w:t>
                      </w:r>
                      <w:r w:rsidR="00443CAD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br/>
                      </w:r>
                      <w:r w:rsidR="001E6AD4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t xml:space="preserve">Целта на проекта е осигуряване на оперативен капитал за справяне с последиците от пандемията </w:t>
                      </w:r>
                      <w:r w:rsidR="001E6AD4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COVID 19</w:t>
                      </w:r>
                      <w:r w:rsidR="001E6AD4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.</w:t>
                      </w:r>
                      <w:r w:rsidR="00443CAD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br/>
                      </w:r>
                      <w:r w:rsidR="00443CAD" w:rsidRPr="007A73F5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lang w:val="ru-RU"/>
                        </w:rPr>
                        <w:t> </w:t>
                      </w:r>
                      <w:r w:rsidR="00443CAD" w:rsidRPr="007A73F5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lang w:val="ru-RU"/>
                        </w:rPr>
                        <w:br/>
                      </w:r>
                      <w:r w:rsidR="00443CAD" w:rsidRPr="00153127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t>Обща стойност</w:t>
                      </w:r>
                      <w:r w:rsidR="00275D34" w:rsidRPr="00153127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t xml:space="preserve"> на проекта</w:t>
                      </w:r>
                      <w:r w:rsidR="00443CAD" w:rsidRPr="00153127">
                        <w:rPr>
                          <w:rFonts w:ascii="Arial" w:eastAsiaTheme="majorEastAsia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t xml:space="preserve">: </w:t>
                      </w:r>
                      <w:r w:rsidR="00B3542F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9 886.38 </w:t>
                      </w:r>
                      <w:r w:rsidR="00443CAD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t>лв., от които</w:t>
                      </w:r>
                      <w:r w:rsidR="00B56DAA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B3542F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8 403.42 </w:t>
                      </w:r>
                      <w:r w:rsidR="001E6AD4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t xml:space="preserve">лв. </w:t>
                      </w:r>
                      <w:r w:rsidR="00443CAD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t xml:space="preserve">европейско и  </w:t>
                      </w:r>
                      <w:r w:rsidR="00B3542F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1 482.96</w:t>
                      </w:r>
                      <w:r w:rsidR="00CD4876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443CAD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t>лв. национално съфинансиране.</w:t>
                      </w:r>
                      <w:r w:rsidR="00443CAD" w:rsidRPr="00153127">
                        <w:rPr>
                          <w:rFonts w:ascii="Arial" w:eastAsiaTheme="maj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lang w:val="ru-RU"/>
                        </w:rPr>
                        <w:br/>
                        <w:t>  </w:t>
                      </w:r>
                    </w:p>
                  </w:txbxContent>
                </v:textbox>
              </v:rect>
            </w:pict>
          </mc:Fallback>
        </mc:AlternateContent>
      </w:r>
      <w:r w:rsidRPr="00AB5C60"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44A173C3" wp14:editId="00E2EB11">
            <wp:simplePos x="0" y="0"/>
            <wp:positionH relativeFrom="column">
              <wp:posOffset>5319395</wp:posOffset>
            </wp:positionH>
            <wp:positionV relativeFrom="paragraph">
              <wp:posOffset>-567055</wp:posOffset>
            </wp:positionV>
            <wp:extent cx="2571750" cy="2322618"/>
            <wp:effectExtent l="0" t="0" r="0" b="1905"/>
            <wp:wrapNone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805" cy="232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4869" w:rsidRDefault="00C94869"/>
    <w:sectPr w:rsidR="00C94869" w:rsidSect="00443CA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CAD"/>
    <w:rsid w:val="00153127"/>
    <w:rsid w:val="001E6AD4"/>
    <w:rsid w:val="00275D34"/>
    <w:rsid w:val="002B1EE4"/>
    <w:rsid w:val="00303AC4"/>
    <w:rsid w:val="00350279"/>
    <w:rsid w:val="00443CAD"/>
    <w:rsid w:val="00756071"/>
    <w:rsid w:val="007A73F5"/>
    <w:rsid w:val="007B15BD"/>
    <w:rsid w:val="00991A0F"/>
    <w:rsid w:val="00B3542F"/>
    <w:rsid w:val="00B56DAA"/>
    <w:rsid w:val="00C94869"/>
    <w:rsid w:val="00CD2F99"/>
    <w:rsid w:val="00CD4876"/>
    <w:rsid w:val="00D01B0C"/>
    <w:rsid w:val="00D2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367C8"/>
  <w15:docId w15:val="{8FF7EA56-3C5E-473A-83B7-BF2C8B5B0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CA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CA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Dimitrov</dc:creator>
  <cp:lastModifiedBy>Windows User</cp:lastModifiedBy>
  <cp:revision>4</cp:revision>
  <dcterms:created xsi:type="dcterms:W3CDTF">2021-03-23T09:44:00Z</dcterms:created>
  <dcterms:modified xsi:type="dcterms:W3CDTF">2021-03-23T09:51:00Z</dcterms:modified>
</cp:coreProperties>
</file>